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62A17" w:rsidR="00F62A17" w:rsidP="00F62A17" w:rsidRDefault="00F62A17" w14:paraId="e4c9b64" w14:textId="e4c9b64">
      <w:pPr>
        <w:tabs>
          <w:tab w:val="left" w:pos="5940"/>
        </w:tabs>
        <w:spacing w:after="0" w:line="240" w:lineRule="atLeast"/>
        <w15:collapsed w:val="false"/>
        <w:rPr>
          <w:rFonts w:eastAsia="Times New Roman" w:cs="Arial"/>
          <w:bCs/>
          <w:spacing w:val="8"/>
          <w:szCs w:val="24"/>
          <w:lang w:eastAsia="hr-HR"/>
        </w:rPr>
      </w:pPr>
      <w:bookmarkStart w:name="_GoBack" w:id="0"/>
      <w:bookmarkEnd w:id="0"/>
      <w:r w:rsidRPr="00F62A17">
        <w:rPr>
          <w:rFonts w:eastAsia="Times New Roman" w:cs="Arial"/>
          <w:bCs/>
          <w:szCs w:val="24"/>
          <w:lang w:eastAsia="hr-HR"/>
        </w:rPr>
        <w:t xml:space="preserve">REPUBLIKA HRVATSKA </w:t>
      </w: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t xml:space="preserve">       </w:t>
      </w:r>
    </w:p>
    <w:p w:rsidRPr="00F62A17" w:rsidR="00F62A17" w:rsidP="00F62A17" w:rsidRDefault="00F62A17">
      <w:pPr>
        <w:spacing w:after="0" w:line="240" w:lineRule="atLeast"/>
        <w:rPr>
          <w:rFonts w:eastAsia="Times New Roman" w:cs="Arial"/>
          <w:bCs/>
          <w:szCs w:val="24"/>
          <w:lang w:eastAsia="hr-HR"/>
        </w:rPr>
      </w:pPr>
      <w:r w:rsidRPr="00F62A17">
        <w:rPr>
          <w:rFonts w:eastAsia="Times New Roman" w:cs="Arial"/>
          <w:bCs/>
          <w:szCs w:val="24"/>
          <w:lang w:eastAsia="hr-HR"/>
        </w:rPr>
        <w:t xml:space="preserve">TRGOVAČKI SUD U PAZINU </w:t>
      </w: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r>
    </w:p>
    <w:p w:rsidR="00DB4D97" w:rsidP="00F62A17" w:rsidRDefault="00F62A17">
      <w:pPr>
        <w:spacing w:after="0" w:line="240" w:lineRule="atLeast"/>
        <w:rPr>
          <w:rFonts w:eastAsia="Times New Roman" w:cs="Arial"/>
          <w:bCs/>
          <w:szCs w:val="24"/>
          <w:lang w:eastAsia="hr-HR"/>
        </w:rPr>
      </w:pPr>
      <w:r w:rsidRPr="00F62A17">
        <w:rPr>
          <w:rFonts w:eastAsia="Times New Roman" w:cs="Arial"/>
          <w:bCs/>
          <w:szCs w:val="24"/>
          <w:lang w:eastAsia="hr-HR"/>
        </w:rPr>
        <w:t xml:space="preserve">52000 PAZIN, Dršćevka 1 </w:t>
      </w: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r>
    </w:p>
    <w:p w:rsidRPr="00F62A17" w:rsidR="00F62A17" w:rsidP="00F62A17" w:rsidRDefault="00F62A17">
      <w:pPr>
        <w:spacing w:after="0" w:line="240" w:lineRule="atLeast"/>
        <w:rPr>
          <w:rFonts w:eastAsia="Times New Roman" w:cs="Arial"/>
          <w:bCs/>
          <w:szCs w:val="24"/>
          <w:lang w:eastAsia="hr-HR"/>
        </w:rPr>
      </w:pPr>
      <w:r w:rsidRPr="00F62A17">
        <w:rPr>
          <w:rFonts w:eastAsia="Times New Roman" w:cs="Arial"/>
          <w:bCs/>
          <w:szCs w:val="24"/>
          <w:lang w:eastAsia="hr-HR"/>
        </w:rPr>
        <w:tab/>
        <w:t xml:space="preserve">        </w:t>
      </w:r>
    </w:p>
    <w:p w:rsidRPr="00F62A17" w:rsidR="00F62A17" w:rsidP="00F62A17" w:rsidRDefault="00F62A17">
      <w:pPr>
        <w:spacing w:after="0" w:line="240" w:lineRule="atLeast"/>
        <w:rPr>
          <w:rFonts w:eastAsia="Times New Roman" w:cs="Arial"/>
          <w:bCs/>
          <w:szCs w:val="24"/>
          <w:lang w:eastAsia="hr-HR"/>
        </w:rPr>
      </w:pPr>
      <w:r w:rsidRPr="00F62A17">
        <w:rPr>
          <w:rFonts w:eastAsia="Times New Roman" w:cs="Arial"/>
          <w:bCs/>
          <w:szCs w:val="24"/>
          <w:lang w:eastAsia="hr-HR"/>
        </w:rPr>
        <w:t xml:space="preserve">                                                                                </w:t>
      </w: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r>
      <w:r>
        <w:rPr>
          <w:rFonts w:eastAsia="Times New Roman" w:cs="Arial"/>
          <w:bCs/>
          <w:szCs w:val="24"/>
          <w:lang w:eastAsia="hr-HR"/>
        </w:rPr>
        <w:t xml:space="preserve"> </w:t>
      </w:r>
      <w:r w:rsidR="004631D6">
        <w:rPr>
          <w:rFonts w:eastAsia="Times New Roman" w:cs="Arial"/>
          <w:bCs/>
          <w:szCs w:val="24"/>
          <w:lang w:eastAsia="hr-HR"/>
        </w:rPr>
        <w:t xml:space="preserve">    </w:t>
      </w:r>
      <w:r>
        <w:rPr>
          <w:rFonts w:eastAsia="Times New Roman" w:cs="Arial"/>
          <w:bCs/>
          <w:szCs w:val="24"/>
          <w:lang w:eastAsia="hr-HR"/>
        </w:rPr>
        <w:t>St-243</w:t>
      </w:r>
      <w:r w:rsidRPr="00F62A17">
        <w:rPr>
          <w:rFonts w:eastAsia="Times New Roman" w:cs="Arial"/>
          <w:bCs/>
          <w:szCs w:val="24"/>
          <w:lang w:eastAsia="hr-HR"/>
        </w:rPr>
        <w:t>/</w:t>
      </w:r>
      <w:r w:rsidRPr="00195F5B">
        <w:rPr>
          <w:rFonts w:eastAsia="Times New Roman" w:cs="Arial"/>
          <w:bCs/>
          <w:szCs w:val="24"/>
          <w:lang w:eastAsia="hr-HR"/>
        </w:rPr>
        <w:t>2024-</w:t>
      </w:r>
      <w:r w:rsidRPr="00195F5B" w:rsidR="004631D6">
        <w:rPr>
          <w:rFonts w:eastAsia="Times New Roman" w:cs="Arial"/>
          <w:bCs/>
          <w:szCs w:val="24"/>
          <w:lang w:eastAsia="hr-HR"/>
        </w:rPr>
        <w:t>14</w:t>
      </w:r>
    </w:p>
    <w:p w:rsidR="00F62A17" w:rsidP="00F62A17" w:rsidRDefault="00F62A17">
      <w:pPr>
        <w:spacing w:after="0" w:line="240" w:lineRule="atLeast"/>
        <w:rPr>
          <w:rFonts w:eastAsia="Times New Roman" w:cs="Arial"/>
          <w:bCs/>
          <w:szCs w:val="24"/>
          <w:lang w:eastAsia="hr-HR"/>
        </w:rPr>
      </w:pPr>
      <w:r w:rsidRPr="00F62A17">
        <w:rPr>
          <w:rFonts w:eastAsia="Times New Roman" w:cs="Arial"/>
          <w:bCs/>
          <w:szCs w:val="24"/>
          <w:lang w:eastAsia="hr-HR"/>
        </w:rPr>
        <w:t xml:space="preserve">                 </w:t>
      </w:r>
    </w:p>
    <w:p w:rsidRPr="00F62A17" w:rsidR="00DB4D97" w:rsidP="00F62A17" w:rsidRDefault="00DB4D97">
      <w:pPr>
        <w:spacing w:after="0" w:line="240" w:lineRule="atLeast"/>
        <w:rPr>
          <w:rFonts w:eastAsia="Times New Roman" w:cs="Arial"/>
          <w:bCs/>
          <w:szCs w:val="24"/>
          <w:lang w:eastAsia="hr-HR"/>
        </w:rPr>
      </w:pPr>
    </w:p>
    <w:p w:rsidRPr="00F62A17" w:rsidR="00F62A17" w:rsidP="00F62A17" w:rsidRDefault="00F62A17">
      <w:pPr>
        <w:spacing w:after="0" w:line="240" w:lineRule="atLeast"/>
        <w:jc w:val="center"/>
        <w:rPr>
          <w:rFonts w:eastAsia="Times New Roman" w:cs="Arial"/>
          <w:bCs/>
          <w:szCs w:val="24"/>
          <w:lang w:eastAsia="hr-HR"/>
        </w:rPr>
      </w:pPr>
      <w:r w:rsidRPr="00F62A17">
        <w:rPr>
          <w:rFonts w:eastAsia="Times New Roman" w:cs="Arial"/>
          <w:bCs/>
          <w:szCs w:val="24"/>
          <w:lang w:eastAsia="hr-HR"/>
        </w:rPr>
        <w:t>Z A P I S N I K</w:t>
      </w:r>
    </w:p>
    <w:p w:rsidRPr="00F62A17" w:rsidR="00F62A17" w:rsidP="00F62A17" w:rsidRDefault="00F62A17">
      <w:pPr>
        <w:spacing w:after="0" w:line="240" w:lineRule="atLeast"/>
        <w:jc w:val="center"/>
        <w:rPr>
          <w:rFonts w:eastAsia="Times New Roman" w:cs="Arial"/>
          <w:bCs/>
          <w:szCs w:val="24"/>
          <w:lang w:eastAsia="hr-HR"/>
        </w:rPr>
      </w:pPr>
      <w:r w:rsidRPr="000953F5">
        <w:rPr>
          <w:rFonts w:eastAsia="Times New Roman" w:cs="Arial"/>
          <w:bCs/>
          <w:szCs w:val="24"/>
          <w:lang w:eastAsia="hr-HR"/>
        </w:rPr>
        <w:t>Od 4. rujna 2024</w:t>
      </w:r>
      <w:r w:rsidRPr="00F62A17">
        <w:rPr>
          <w:rFonts w:eastAsia="Times New Roman" w:cs="Arial"/>
          <w:bCs/>
          <w:szCs w:val="24"/>
          <w:lang w:eastAsia="hr-HR"/>
        </w:rPr>
        <w:t>.</w:t>
      </w:r>
    </w:p>
    <w:p w:rsidRPr="00F62A17" w:rsidR="00F62A17" w:rsidP="00F62A17" w:rsidRDefault="00F62A17">
      <w:pPr>
        <w:spacing w:after="0" w:line="240" w:lineRule="atLeast"/>
        <w:jc w:val="center"/>
        <w:rPr>
          <w:rFonts w:eastAsia="Times New Roman" w:cs="Arial"/>
          <w:bCs/>
          <w:szCs w:val="24"/>
          <w:lang w:eastAsia="hr-HR"/>
        </w:rPr>
      </w:pPr>
      <w:r w:rsidRPr="00F62A17">
        <w:rPr>
          <w:rFonts w:eastAsia="Times New Roman" w:cs="Arial"/>
          <w:bCs/>
          <w:szCs w:val="24"/>
          <w:lang w:eastAsia="hr-HR"/>
        </w:rPr>
        <w:t>Sastavljen kod Trgovačkog suda u Pazinu,</w:t>
      </w:r>
    </w:p>
    <w:p w:rsidRPr="00F62A17" w:rsidR="00F62A17" w:rsidP="00F62A17" w:rsidRDefault="00F62A17">
      <w:pPr>
        <w:spacing w:after="0" w:line="240" w:lineRule="atLeast"/>
        <w:jc w:val="center"/>
        <w:rPr>
          <w:rFonts w:eastAsia="Times New Roman" w:cs="Arial"/>
          <w:bCs/>
          <w:color w:val="FF0000"/>
          <w:szCs w:val="24"/>
          <w:lang w:eastAsia="hr-HR"/>
        </w:rPr>
      </w:pPr>
      <w:r w:rsidRPr="00F62A17">
        <w:rPr>
          <w:rFonts w:eastAsia="Times New Roman" w:cs="Arial"/>
          <w:bCs/>
          <w:szCs w:val="24"/>
          <w:lang w:eastAsia="hr-HR"/>
        </w:rPr>
        <w:t>ročište radi utvrđivanja pretpostavki za otvaranje stečajnog postupka nad dužnikom</w:t>
      </w:r>
    </w:p>
    <w:p w:rsidRPr="00F62A17" w:rsidR="00F62A17" w:rsidP="00F62A17" w:rsidRDefault="00F62A17">
      <w:pPr>
        <w:spacing w:after="0" w:line="240" w:lineRule="atLeast"/>
        <w:jc w:val="center"/>
        <w:rPr>
          <w:rFonts w:eastAsia="Times New Roman" w:cs="Arial"/>
          <w:bCs/>
          <w:szCs w:val="24"/>
          <w:lang w:eastAsia="hr-HR"/>
        </w:rPr>
      </w:pPr>
      <w:r>
        <w:rPr>
          <w:rFonts w:cs="Arial"/>
          <w:szCs w:val="24"/>
        </w:rPr>
        <w:t>ISTRA GRAD INVEST SERVIS j.d.o.o., Pula, Bunarska cesta 47 A, OIB: 01154437670</w:t>
      </w:r>
    </w:p>
    <w:p w:rsidR="00DB4D97" w:rsidP="00F62A17" w:rsidRDefault="00DB4D97">
      <w:pPr>
        <w:spacing w:after="0" w:line="240" w:lineRule="atLeast"/>
        <w:ind w:firstLine="720"/>
        <w:jc w:val="center"/>
        <w:rPr>
          <w:rFonts w:eastAsia="Times New Roman" w:cs="Arial"/>
          <w:bCs/>
          <w:szCs w:val="24"/>
          <w:lang w:eastAsia="hr-HR"/>
        </w:rPr>
      </w:pPr>
    </w:p>
    <w:p w:rsidRPr="00F62A17" w:rsidR="00F62A17" w:rsidP="00F62A17" w:rsidRDefault="00F62A17">
      <w:pPr>
        <w:spacing w:after="0" w:line="240" w:lineRule="atLeast"/>
        <w:ind w:firstLine="720"/>
        <w:jc w:val="center"/>
        <w:rPr>
          <w:rFonts w:eastAsia="Times New Roman" w:cs="Arial"/>
          <w:bCs/>
          <w:szCs w:val="24"/>
          <w:lang w:eastAsia="hr-HR"/>
        </w:rPr>
      </w:pPr>
      <w:r w:rsidRPr="00F62A17">
        <w:rPr>
          <w:rFonts w:eastAsia="Times New Roman" w:cs="Arial"/>
          <w:bCs/>
          <w:szCs w:val="24"/>
          <w:lang w:eastAsia="hr-HR"/>
        </w:rPr>
        <w:t xml:space="preserve">  </w:t>
      </w:r>
    </w:p>
    <w:p w:rsidRPr="00F62A17" w:rsidR="00F62A17" w:rsidP="00F62A17" w:rsidRDefault="00F62A17">
      <w:pPr>
        <w:spacing w:after="0" w:line="240" w:lineRule="atLeast"/>
        <w:jc w:val="both"/>
        <w:rPr>
          <w:rFonts w:eastAsia="Times New Roman" w:cs="Arial"/>
          <w:bCs/>
          <w:szCs w:val="24"/>
          <w:lang w:eastAsia="hr-HR"/>
        </w:rPr>
      </w:pPr>
      <w:r w:rsidRPr="00F62A17">
        <w:rPr>
          <w:rFonts w:eastAsia="Times New Roman" w:cs="Arial"/>
          <w:bCs/>
          <w:szCs w:val="24"/>
          <w:lang w:eastAsia="hr-HR"/>
        </w:rPr>
        <w:t>OD SUDA NAZOČNI:</w:t>
      </w:r>
    </w:p>
    <w:p w:rsidRPr="00F62A17" w:rsidR="00F62A17" w:rsidP="00F62A17" w:rsidRDefault="00F62A17">
      <w:pPr>
        <w:spacing w:after="0" w:line="240" w:lineRule="atLeast"/>
        <w:jc w:val="both"/>
        <w:rPr>
          <w:rFonts w:eastAsia="Times New Roman" w:cs="Arial"/>
          <w:bCs/>
          <w:szCs w:val="24"/>
          <w:lang w:eastAsia="hr-HR"/>
        </w:rPr>
      </w:pPr>
      <w:r w:rsidRPr="00F62A17">
        <w:rPr>
          <w:rFonts w:eastAsia="Times New Roman" w:cs="Arial"/>
          <w:bCs/>
          <w:szCs w:val="24"/>
          <w:lang w:eastAsia="hr-HR"/>
        </w:rPr>
        <w:t xml:space="preserve">Adrijana Labinjan Skok, sutkinja </w:t>
      </w:r>
    </w:p>
    <w:p w:rsidRPr="00F62A17" w:rsidR="00F62A17" w:rsidP="00F62A17" w:rsidRDefault="00F62A17">
      <w:pPr>
        <w:spacing w:after="0" w:line="240" w:lineRule="atLeast"/>
        <w:jc w:val="both"/>
        <w:rPr>
          <w:rFonts w:eastAsia="Times New Roman" w:cs="Arial"/>
          <w:bCs/>
          <w:szCs w:val="24"/>
          <w:lang w:eastAsia="hr-HR"/>
        </w:rPr>
      </w:pPr>
      <w:r w:rsidRPr="00F62A17">
        <w:rPr>
          <w:rFonts w:eastAsia="Times New Roman" w:cs="Arial"/>
          <w:bCs/>
          <w:szCs w:val="24"/>
          <w:lang w:eastAsia="hr-HR"/>
        </w:rPr>
        <w:t>Jasmina Matika, zapisničarka</w:t>
      </w:r>
    </w:p>
    <w:p w:rsidR="00F62A17" w:rsidP="00F62A17" w:rsidRDefault="00F62A17">
      <w:pPr>
        <w:spacing w:after="0" w:line="240" w:lineRule="atLeast"/>
        <w:jc w:val="both"/>
        <w:rPr>
          <w:rFonts w:eastAsia="Times New Roman" w:cs="Arial"/>
          <w:bCs/>
          <w:szCs w:val="24"/>
          <w:lang w:eastAsia="hr-HR"/>
        </w:rPr>
      </w:pPr>
    </w:p>
    <w:p w:rsidRPr="00F62A17" w:rsidR="00DB4D97" w:rsidP="00F62A17" w:rsidRDefault="00DB4D97">
      <w:pPr>
        <w:spacing w:after="0" w:line="240" w:lineRule="atLeast"/>
        <w:jc w:val="both"/>
        <w:rPr>
          <w:rFonts w:eastAsia="Times New Roman" w:cs="Arial"/>
          <w:bCs/>
          <w:szCs w:val="24"/>
          <w:lang w:eastAsia="hr-HR"/>
        </w:rPr>
      </w:pPr>
    </w:p>
    <w:p w:rsidRPr="000953F5" w:rsidR="00F62A17" w:rsidP="00F62A17" w:rsidRDefault="00F62A17">
      <w:pPr>
        <w:spacing w:after="0" w:line="240" w:lineRule="atLeast"/>
        <w:jc w:val="both"/>
        <w:rPr>
          <w:rFonts w:eastAsia="Times New Roman" w:cs="Arial"/>
          <w:bCs/>
          <w:szCs w:val="24"/>
          <w:lang w:eastAsia="hr-HR"/>
        </w:rPr>
      </w:pPr>
      <w:r w:rsidRPr="000953F5">
        <w:rPr>
          <w:rFonts w:eastAsia="Times New Roman" w:cs="Arial"/>
          <w:bCs/>
          <w:szCs w:val="24"/>
          <w:lang w:eastAsia="hr-HR"/>
        </w:rPr>
        <w:t xml:space="preserve">Početak u </w:t>
      </w:r>
      <w:r w:rsidRPr="000953F5" w:rsidR="000953F5">
        <w:rPr>
          <w:rFonts w:eastAsia="Times New Roman" w:cs="Arial"/>
          <w:bCs/>
          <w:szCs w:val="24"/>
          <w:lang w:eastAsia="hr-HR"/>
        </w:rPr>
        <w:t>9:15</w:t>
      </w:r>
      <w:r w:rsidRPr="000953F5">
        <w:rPr>
          <w:rFonts w:eastAsia="Times New Roman" w:cs="Arial"/>
          <w:bCs/>
          <w:szCs w:val="24"/>
          <w:lang w:eastAsia="hr-HR"/>
        </w:rPr>
        <w:t xml:space="preserve"> sati. Ročište je javno.</w:t>
      </w:r>
    </w:p>
    <w:p w:rsidRPr="00195F5B" w:rsidR="00F62A17" w:rsidP="00F62A17" w:rsidRDefault="00F62A17">
      <w:pPr>
        <w:spacing w:after="0" w:line="240" w:lineRule="atLeast"/>
        <w:jc w:val="both"/>
        <w:rPr>
          <w:rFonts w:eastAsia="Times New Roman" w:cs="Arial"/>
          <w:bCs/>
          <w:szCs w:val="24"/>
          <w:lang w:eastAsia="hr-HR"/>
        </w:rPr>
      </w:pPr>
      <w:r w:rsidRPr="00195F5B">
        <w:rPr>
          <w:rFonts w:eastAsia="Times New Roman" w:cs="Arial"/>
          <w:bCs/>
          <w:szCs w:val="24"/>
          <w:lang w:eastAsia="hr-HR"/>
        </w:rPr>
        <w:t>Utvrđuje se da su pristupili:</w:t>
      </w:r>
    </w:p>
    <w:p w:rsidRPr="00195F5B" w:rsidR="00F62A17" w:rsidP="00F62A17" w:rsidRDefault="00F62A17">
      <w:pPr>
        <w:spacing w:after="0" w:line="240" w:lineRule="atLeast"/>
        <w:jc w:val="both"/>
        <w:rPr>
          <w:rFonts w:eastAsia="Times New Roman" w:cs="Arial"/>
          <w:bCs/>
          <w:szCs w:val="24"/>
          <w:lang w:eastAsia="hr-HR"/>
        </w:rPr>
      </w:pPr>
      <w:r w:rsidRPr="00195F5B">
        <w:rPr>
          <w:rFonts w:eastAsia="Times New Roman" w:cs="Arial"/>
          <w:bCs/>
          <w:szCs w:val="24"/>
          <w:lang w:eastAsia="hr-HR"/>
        </w:rPr>
        <w:t>- Za predlagatelja: nitko</w:t>
      </w:r>
    </w:p>
    <w:p w:rsidRPr="00195F5B" w:rsidR="00F62A17" w:rsidP="00F62A17" w:rsidRDefault="00F62A17">
      <w:pPr>
        <w:spacing w:after="0" w:line="240" w:lineRule="atLeast"/>
        <w:jc w:val="both"/>
        <w:rPr>
          <w:rFonts w:eastAsia="Times New Roman" w:cs="Arial"/>
          <w:bCs/>
          <w:szCs w:val="24"/>
          <w:lang w:eastAsia="hr-HR"/>
        </w:rPr>
      </w:pPr>
      <w:r w:rsidRPr="00195F5B">
        <w:rPr>
          <w:rFonts w:eastAsia="Times New Roman" w:cs="Arial"/>
          <w:bCs/>
          <w:szCs w:val="24"/>
          <w:lang w:eastAsia="hr-HR"/>
        </w:rPr>
        <w:t xml:space="preserve">- Za dužnika: </w:t>
      </w:r>
      <w:r w:rsidRPr="00195F5B" w:rsidR="00195F5B">
        <w:rPr>
          <w:rFonts w:eastAsia="Times New Roman" w:cs="Arial"/>
          <w:bCs/>
          <w:szCs w:val="24"/>
          <w:lang w:eastAsia="hr-HR"/>
        </w:rPr>
        <w:t>Nataliia Humeniuk, jedini član društva</w:t>
      </w:r>
    </w:p>
    <w:p w:rsidR="00F62A17" w:rsidP="00F62A17" w:rsidRDefault="00F62A17">
      <w:pPr>
        <w:spacing w:after="0" w:line="240" w:lineRule="atLeast"/>
        <w:jc w:val="both"/>
        <w:rPr>
          <w:rFonts w:eastAsia="Times New Roman" w:cs="Arial"/>
          <w:bCs/>
          <w:szCs w:val="24"/>
          <w:lang w:eastAsia="hr-HR"/>
        </w:rPr>
      </w:pPr>
    </w:p>
    <w:p w:rsidRPr="00195F5B" w:rsidR="00DB4D97" w:rsidP="00F62A17" w:rsidRDefault="00DB4D97">
      <w:pPr>
        <w:spacing w:after="0" w:line="240" w:lineRule="atLeast"/>
        <w:jc w:val="both"/>
        <w:rPr>
          <w:rFonts w:eastAsia="Times New Roman" w:cs="Arial"/>
          <w:bCs/>
          <w:szCs w:val="24"/>
          <w:lang w:eastAsia="hr-HR"/>
        </w:rPr>
      </w:pPr>
    </w:p>
    <w:p w:rsidR="00F62A17" w:rsidP="00F62A17" w:rsidRDefault="00F62A17">
      <w:pPr>
        <w:spacing w:after="0" w:line="240" w:lineRule="atLeast"/>
        <w:jc w:val="both"/>
        <w:rPr>
          <w:rFonts w:eastAsia="Times New Roman" w:cs="Arial"/>
          <w:bCs/>
          <w:szCs w:val="24"/>
          <w:lang w:eastAsia="hr-HR"/>
        </w:rPr>
      </w:pPr>
      <w:r w:rsidRPr="00F62A17">
        <w:rPr>
          <w:rFonts w:eastAsia="Times New Roman" w:cs="Arial"/>
          <w:bCs/>
          <w:szCs w:val="24"/>
          <w:lang w:eastAsia="hr-HR"/>
        </w:rPr>
        <w:tab/>
        <w:t xml:space="preserve">Konstatira se da je rješenje o pokretanju prethodnog postupka nad dužnikom </w:t>
      </w:r>
      <w:r w:rsidRPr="000953F5">
        <w:rPr>
          <w:rFonts w:eastAsia="Times New Roman" w:cs="Arial"/>
          <w:bCs/>
          <w:szCs w:val="24"/>
          <w:lang w:eastAsia="hr-HR"/>
        </w:rPr>
        <w:t xml:space="preserve">objavljeno na e-Oglasnoj ploči sudova dana </w:t>
      </w:r>
      <w:r w:rsidRPr="000953F5" w:rsidR="000953F5">
        <w:rPr>
          <w:rFonts w:eastAsia="Times New Roman" w:cs="Arial"/>
          <w:bCs/>
          <w:szCs w:val="24"/>
          <w:lang w:eastAsia="hr-HR"/>
        </w:rPr>
        <w:t>11</w:t>
      </w:r>
      <w:r w:rsidRPr="000953F5">
        <w:rPr>
          <w:rFonts w:eastAsia="Times New Roman" w:cs="Arial"/>
          <w:bCs/>
          <w:szCs w:val="24"/>
          <w:lang w:eastAsia="hr-HR"/>
        </w:rPr>
        <w:t>.7.2024.</w:t>
      </w:r>
    </w:p>
    <w:p w:rsidR="00195F5B" w:rsidP="00F62A17" w:rsidRDefault="00195F5B">
      <w:pPr>
        <w:spacing w:after="0" w:line="240" w:lineRule="atLeast"/>
        <w:jc w:val="both"/>
        <w:rPr>
          <w:rFonts w:eastAsia="Times New Roman" w:cs="Arial"/>
          <w:bCs/>
          <w:szCs w:val="24"/>
          <w:lang w:eastAsia="hr-HR"/>
        </w:rPr>
      </w:pPr>
    </w:p>
    <w:p w:rsidR="00DB4D97" w:rsidP="00F62A17" w:rsidRDefault="00DB4D97">
      <w:pPr>
        <w:spacing w:after="0" w:line="240" w:lineRule="atLeast"/>
        <w:jc w:val="both"/>
        <w:rPr>
          <w:rFonts w:eastAsia="Times New Roman" w:cs="Arial"/>
          <w:bCs/>
          <w:szCs w:val="24"/>
          <w:lang w:eastAsia="hr-HR"/>
        </w:rPr>
      </w:pPr>
    </w:p>
    <w:p w:rsidR="00195F5B" w:rsidP="00F62A17" w:rsidRDefault="00195F5B">
      <w:pPr>
        <w:spacing w:after="0" w:line="240" w:lineRule="atLeast"/>
        <w:jc w:val="both"/>
        <w:rPr>
          <w:rFonts w:eastAsia="Times New Roman" w:cs="Arial"/>
          <w:bCs/>
          <w:szCs w:val="24"/>
          <w:lang w:eastAsia="hr-HR"/>
        </w:rPr>
      </w:pPr>
      <w:r>
        <w:rPr>
          <w:rFonts w:eastAsia="Times New Roman" w:cs="Arial"/>
          <w:bCs/>
          <w:szCs w:val="24"/>
          <w:lang w:eastAsia="hr-HR"/>
        </w:rPr>
        <w:tab/>
        <w:t>Nazočna navodi da je pristupila na ovo ročište umjesto Serhia Valchuka, koji je spriječen zbog zdravstvenih razloga, dokumentaciju smo dostavili ranije u spis. Izjavljuje da on zbog trenutnog zdravstvenog stanja ne bi bio u mogućnosti pristupiti na ročište još minimalno 20 dana. To je njen nevjenčani suprug. Društvo se bavi građevinskim i ugostiteljskim radovima. Žele nastaviti poslovati, imaju namjeru odblokirati račun, društvo ima potraživanja prema trećim osobama koja nisu namirena. Od imovine društvo ima samo neregistrirani osobni automobil Mercedes iz 1998., nije prošao registraciju. Druge imovine nema iako se u dokumentaciji vodi da ima 4 klime, međutim one su predane klijentu BUD SERVIS ENERGY d.o.o., koji odbija potpisati primitak, koji je platio dio cijene putem avansa a dio je ostao dužan</w:t>
      </w:r>
      <w:r w:rsidR="00DB4D97">
        <w:rPr>
          <w:rFonts w:eastAsia="Times New Roman" w:cs="Arial"/>
          <w:bCs/>
          <w:szCs w:val="24"/>
          <w:lang w:eastAsia="hr-HR"/>
        </w:rPr>
        <w:t>.</w:t>
      </w:r>
    </w:p>
    <w:p w:rsidR="00F62A17" w:rsidP="00DB4D97" w:rsidRDefault="00F62A17">
      <w:pPr>
        <w:spacing w:after="0" w:line="240" w:lineRule="atLeast"/>
        <w:jc w:val="both"/>
        <w:rPr>
          <w:rFonts w:eastAsia="Times New Roman" w:cs="Arial"/>
          <w:szCs w:val="24"/>
          <w:lang w:eastAsia="hr-HR"/>
        </w:rPr>
      </w:pPr>
    </w:p>
    <w:p w:rsidRPr="00F62A17" w:rsidR="00DB4D97" w:rsidP="00DB4D97" w:rsidRDefault="00DB4D97">
      <w:pPr>
        <w:spacing w:after="0" w:line="240" w:lineRule="atLeast"/>
        <w:jc w:val="both"/>
        <w:rPr>
          <w:rFonts w:eastAsia="Times New Roman" w:cs="Arial"/>
          <w:szCs w:val="24"/>
          <w:lang w:eastAsia="hr-HR"/>
        </w:rPr>
      </w:pPr>
    </w:p>
    <w:p w:rsidRPr="000953F5" w:rsidR="00F62A17" w:rsidP="00F62A17" w:rsidRDefault="00F62A17">
      <w:pPr>
        <w:spacing w:after="0" w:line="240" w:lineRule="atLeast"/>
        <w:ind w:firstLine="708"/>
        <w:jc w:val="both"/>
        <w:rPr>
          <w:rFonts w:eastAsia="Times New Roman" w:cs="Arial"/>
          <w:szCs w:val="24"/>
          <w:lang w:eastAsia="hr-HR"/>
        </w:rPr>
      </w:pPr>
      <w:r w:rsidRPr="00F62A17">
        <w:rPr>
          <w:rFonts w:eastAsia="Times New Roman" w:cs="Arial"/>
          <w:szCs w:val="24"/>
          <w:lang w:eastAsia="hr-HR"/>
        </w:rPr>
        <w:t xml:space="preserve">Konstatira se da zastupnik dužnika po zakonu odnosno dužnik, do ovog ročišta nije dostavio sudu popis imovine i obveza dužnika, sukladno odredbi čl. 16. st. 3. u </w:t>
      </w:r>
      <w:r w:rsidRPr="000953F5">
        <w:rPr>
          <w:rFonts w:eastAsia="Times New Roman" w:cs="Arial"/>
          <w:szCs w:val="24"/>
          <w:lang w:eastAsia="hr-HR"/>
        </w:rPr>
        <w:t>vezi s čl. 17. Stečajnog zakona, a što mu je naloženo rješenjem ovog suda St-243</w:t>
      </w:r>
      <w:r w:rsidRPr="000953F5" w:rsidR="000953F5">
        <w:rPr>
          <w:rFonts w:eastAsia="Times New Roman" w:cs="Arial"/>
          <w:szCs w:val="24"/>
          <w:lang w:eastAsia="hr-HR"/>
        </w:rPr>
        <w:t>/2024-7</w:t>
      </w:r>
      <w:r w:rsidRPr="000953F5">
        <w:rPr>
          <w:rFonts w:eastAsia="Times New Roman" w:cs="Arial"/>
          <w:szCs w:val="24"/>
          <w:lang w:eastAsia="hr-HR"/>
        </w:rPr>
        <w:t xml:space="preserve"> od </w:t>
      </w:r>
      <w:r w:rsidRPr="000953F5" w:rsidR="000953F5">
        <w:rPr>
          <w:rFonts w:eastAsia="Times New Roman" w:cs="Arial"/>
          <w:szCs w:val="24"/>
          <w:lang w:eastAsia="hr-HR"/>
        </w:rPr>
        <w:t>11</w:t>
      </w:r>
      <w:r w:rsidRPr="000953F5">
        <w:rPr>
          <w:rFonts w:eastAsia="Times New Roman" w:cs="Arial"/>
          <w:szCs w:val="24"/>
          <w:lang w:eastAsia="hr-HR"/>
        </w:rPr>
        <w:t xml:space="preserve">. srpnja 2024. </w:t>
      </w:r>
    </w:p>
    <w:p w:rsidR="00DB4D97" w:rsidP="00DB4D97" w:rsidRDefault="00DB4D97">
      <w:pPr>
        <w:spacing w:after="0" w:line="240" w:lineRule="atLeast"/>
        <w:jc w:val="both"/>
        <w:rPr>
          <w:rFonts w:eastAsia="Times New Roman" w:cs="Arial"/>
          <w:szCs w:val="24"/>
          <w:lang w:eastAsia="hr-HR"/>
        </w:rPr>
      </w:pPr>
    </w:p>
    <w:p w:rsidR="00DB4D97" w:rsidP="00DB4D97" w:rsidRDefault="00DB4D97">
      <w:pPr>
        <w:spacing w:after="0" w:line="240" w:lineRule="atLeast"/>
        <w:jc w:val="both"/>
        <w:rPr>
          <w:rFonts w:eastAsia="Times New Roman" w:cs="Arial"/>
          <w:szCs w:val="24"/>
          <w:lang w:eastAsia="hr-HR"/>
        </w:rPr>
      </w:pPr>
    </w:p>
    <w:p w:rsidR="00DB4D97" w:rsidP="00DB4D97" w:rsidRDefault="00DB4D97">
      <w:pPr>
        <w:spacing w:after="0" w:line="240" w:lineRule="atLeast"/>
        <w:jc w:val="both"/>
        <w:rPr>
          <w:rFonts w:eastAsia="Times New Roman" w:cs="Arial"/>
          <w:szCs w:val="24"/>
          <w:lang w:eastAsia="hr-HR"/>
        </w:rPr>
      </w:pPr>
    </w:p>
    <w:p w:rsidRPr="00F62A17" w:rsidR="00DB4D97" w:rsidP="00DB4D97" w:rsidRDefault="00DB4D97">
      <w:pPr>
        <w:spacing w:after="0" w:line="240" w:lineRule="atLeast"/>
        <w:jc w:val="both"/>
        <w:rPr>
          <w:rFonts w:eastAsia="Times New Roman" w:cs="Arial"/>
          <w:szCs w:val="24"/>
          <w:lang w:eastAsia="hr-HR"/>
        </w:rPr>
      </w:pPr>
    </w:p>
    <w:p w:rsidRPr="00F62A17" w:rsidR="00F62A17" w:rsidP="00F62A17" w:rsidRDefault="00F62A17">
      <w:pPr>
        <w:spacing w:after="0" w:line="240" w:lineRule="atLeast"/>
        <w:jc w:val="both"/>
        <w:rPr>
          <w:rFonts w:eastAsia="Times New Roman" w:cs="Arial"/>
          <w:bCs/>
          <w:szCs w:val="24"/>
          <w:lang w:eastAsia="hr-HR"/>
        </w:rPr>
      </w:pPr>
      <w:r w:rsidRPr="00F62A17">
        <w:rPr>
          <w:rFonts w:eastAsia="Times New Roman" w:cs="Arial"/>
          <w:bCs/>
          <w:szCs w:val="24"/>
          <w:lang w:eastAsia="hr-HR"/>
        </w:rPr>
        <w:lastRenderedPageBreak/>
        <w:tab/>
        <w:t>Sutkinja donosi</w:t>
      </w:r>
    </w:p>
    <w:p w:rsidRPr="00F62A17" w:rsidR="00F62A17" w:rsidP="00F62A17" w:rsidRDefault="00F62A17">
      <w:pPr>
        <w:spacing w:after="0" w:line="240" w:lineRule="atLeast"/>
        <w:jc w:val="center"/>
        <w:rPr>
          <w:rFonts w:eastAsia="Times New Roman" w:cs="Arial"/>
          <w:bCs/>
          <w:szCs w:val="24"/>
          <w:lang w:eastAsia="hr-HR"/>
        </w:rPr>
      </w:pPr>
      <w:r w:rsidRPr="00F62A17">
        <w:rPr>
          <w:rFonts w:eastAsia="Times New Roman" w:cs="Arial"/>
          <w:bCs/>
          <w:szCs w:val="24"/>
          <w:lang w:eastAsia="hr-HR"/>
        </w:rPr>
        <w:t>r j e š e nj e</w:t>
      </w:r>
    </w:p>
    <w:p w:rsidR="00F62A17" w:rsidP="00F62A17" w:rsidRDefault="00F62A17">
      <w:pPr>
        <w:spacing w:after="0" w:line="240" w:lineRule="atLeast"/>
        <w:ind w:firstLine="708"/>
        <w:rPr>
          <w:rFonts w:eastAsia="Times New Roman" w:cs="Arial"/>
          <w:szCs w:val="24"/>
          <w:lang w:eastAsia="hr-HR"/>
        </w:rPr>
      </w:pPr>
    </w:p>
    <w:p w:rsidRPr="00F62A17" w:rsidR="00DB4D97" w:rsidP="00F62A17" w:rsidRDefault="00DB4D97">
      <w:pPr>
        <w:spacing w:after="0" w:line="240" w:lineRule="atLeast"/>
        <w:ind w:firstLine="708"/>
        <w:rPr>
          <w:rFonts w:eastAsia="Times New Roman" w:cs="Arial"/>
          <w:szCs w:val="24"/>
          <w:lang w:eastAsia="hr-HR"/>
        </w:rPr>
      </w:pPr>
    </w:p>
    <w:p w:rsidRPr="00F62A17" w:rsidR="00F62A17" w:rsidP="00F62A17" w:rsidRDefault="00F62A17">
      <w:pPr>
        <w:spacing w:after="0" w:line="240" w:lineRule="atLeast"/>
        <w:ind w:firstLine="708"/>
        <w:jc w:val="both"/>
        <w:rPr>
          <w:rFonts w:eastAsia="Times New Roman" w:cs="Arial"/>
          <w:szCs w:val="24"/>
          <w:lang w:eastAsia="hr-HR"/>
        </w:rPr>
      </w:pPr>
      <w:r w:rsidRPr="00F62A17">
        <w:rPr>
          <w:rFonts w:eastAsia="Times New Roman" w:cs="Arial"/>
          <w:szCs w:val="24"/>
          <w:lang w:eastAsia="hr-HR"/>
        </w:rPr>
        <w:t>Odluka će biti donesena u pisanom obliku.</w:t>
      </w:r>
    </w:p>
    <w:p w:rsidRPr="00F62A17" w:rsidR="00F62A17" w:rsidP="00F62A17" w:rsidRDefault="00F62A17">
      <w:pPr>
        <w:spacing w:after="0" w:line="240" w:lineRule="atLeast"/>
        <w:ind w:firstLine="708"/>
        <w:rPr>
          <w:rFonts w:eastAsia="Times New Roman" w:cs="Arial"/>
          <w:szCs w:val="24"/>
          <w:lang w:eastAsia="hr-HR"/>
        </w:rPr>
      </w:pPr>
    </w:p>
    <w:p w:rsidRPr="00F62A17" w:rsidR="00F62A17" w:rsidP="00F62A17" w:rsidRDefault="00F62A17">
      <w:pPr>
        <w:spacing w:after="0" w:line="240" w:lineRule="atLeast"/>
        <w:ind w:firstLine="708"/>
        <w:rPr>
          <w:rFonts w:eastAsia="Times New Roman" w:cs="Arial"/>
          <w:szCs w:val="24"/>
          <w:lang w:eastAsia="hr-HR"/>
        </w:rPr>
      </w:pPr>
      <w:r w:rsidRPr="00F62A17">
        <w:rPr>
          <w:rFonts w:eastAsia="Times New Roman" w:cs="Arial"/>
          <w:szCs w:val="24"/>
          <w:lang w:eastAsia="hr-HR"/>
        </w:rPr>
        <w:t xml:space="preserve">Ovaj zapisnik će se objaviti na e-oglasnoj ploči suda. </w:t>
      </w:r>
    </w:p>
    <w:p w:rsidRPr="00F62A17" w:rsidR="00F62A17" w:rsidP="00F62A17" w:rsidRDefault="00F62A17">
      <w:pPr>
        <w:spacing w:after="0" w:line="240" w:lineRule="atLeast"/>
        <w:ind w:firstLine="708"/>
        <w:rPr>
          <w:rFonts w:eastAsia="Times New Roman" w:cs="Arial"/>
          <w:szCs w:val="24"/>
          <w:lang w:eastAsia="hr-HR"/>
        </w:rPr>
      </w:pPr>
    </w:p>
    <w:p w:rsidRPr="00F62A17" w:rsidR="00F62A17" w:rsidP="00F62A17" w:rsidRDefault="00F62A17">
      <w:pPr>
        <w:spacing w:after="0" w:line="240" w:lineRule="atLeast"/>
        <w:ind w:firstLine="708"/>
        <w:rPr>
          <w:rFonts w:eastAsia="Times New Roman" w:cs="Arial"/>
          <w:szCs w:val="24"/>
          <w:lang w:eastAsia="hr-HR"/>
        </w:rPr>
      </w:pPr>
    </w:p>
    <w:p w:rsidRPr="00F62A17" w:rsidR="00F62A17" w:rsidP="00F62A17" w:rsidRDefault="00F62A17">
      <w:pPr>
        <w:spacing w:after="0" w:line="240" w:lineRule="atLeast"/>
        <w:ind w:firstLine="708"/>
        <w:rPr>
          <w:rFonts w:eastAsia="Times New Roman" w:cs="Arial"/>
          <w:szCs w:val="24"/>
          <w:lang w:eastAsia="hr-HR"/>
        </w:rPr>
      </w:pPr>
    </w:p>
    <w:p w:rsidRPr="00F62A17" w:rsidR="00F62A17" w:rsidP="00F62A17" w:rsidRDefault="00F62A17">
      <w:pPr>
        <w:spacing w:after="0" w:line="240" w:lineRule="atLeast"/>
        <w:ind w:firstLine="708"/>
        <w:jc w:val="center"/>
        <w:rPr>
          <w:rFonts w:eastAsia="Times New Roman" w:cs="Arial"/>
          <w:szCs w:val="24"/>
          <w:lang w:eastAsia="hr-HR"/>
        </w:rPr>
      </w:pPr>
      <w:r w:rsidRPr="00F62A17">
        <w:rPr>
          <w:rFonts w:eastAsia="Times New Roman" w:cs="Arial"/>
          <w:szCs w:val="24"/>
          <w:lang w:eastAsia="hr-HR"/>
        </w:rPr>
        <w:t xml:space="preserve">Dovršeno u </w:t>
      </w:r>
      <w:r w:rsidR="00DB4D97">
        <w:rPr>
          <w:rFonts w:eastAsia="Times New Roman" w:cs="Arial"/>
          <w:szCs w:val="24"/>
          <w:lang w:eastAsia="hr-HR"/>
        </w:rPr>
        <w:t>9</w:t>
      </w:r>
      <w:r w:rsidRPr="00F62A17">
        <w:rPr>
          <w:rFonts w:eastAsia="Times New Roman" w:cs="Arial"/>
          <w:szCs w:val="24"/>
          <w:lang w:eastAsia="hr-HR"/>
        </w:rPr>
        <w:t>:</w:t>
      </w:r>
      <w:r w:rsidR="00DB4D97">
        <w:rPr>
          <w:rFonts w:eastAsia="Times New Roman" w:cs="Arial"/>
          <w:szCs w:val="24"/>
          <w:lang w:eastAsia="hr-HR"/>
        </w:rPr>
        <w:t>30</w:t>
      </w:r>
      <w:r w:rsidRPr="00F62A17">
        <w:rPr>
          <w:rFonts w:eastAsia="Times New Roman" w:cs="Arial"/>
          <w:szCs w:val="24"/>
          <w:lang w:eastAsia="hr-HR"/>
        </w:rPr>
        <w:t xml:space="preserve"> sati.</w:t>
      </w:r>
    </w:p>
    <w:p w:rsidRPr="00F62A17" w:rsidR="00F62A17" w:rsidP="00F62A17" w:rsidRDefault="00F62A17">
      <w:pPr>
        <w:spacing w:after="0" w:line="240" w:lineRule="atLeast"/>
        <w:ind w:firstLine="708"/>
        <w:jc w:val="both"/>
        <w:rPr>
          <w:rFonts w:eastAsia="Times New Roman" w:cs="Arial"/>
          <w:bCs/>
          <w:color w:val="FF0000"/>
          <w:szCs w:val="24"/>
          <w:lang w:eastAsia="hr-HR"/>
        </w:rPr>
      </w:pPr>
    </w:p>
    <w:p w:rsidRPr="00F62A17" w:rsidR="00F62A17" w:rsidP="00F62A17" w:rsidRDefault="00F62A17">
      <w:pPr>
        <w:spacing w:after="0" w:line="240" w:lineRule="atLeast"/>
        <w:ind w:firstLine="708"/>
        <w:jc w:val="both"/>
        <w:rPr>
          <w:rFonts w:eastAsia="Times New Roman" w:cs="Arial"/>
          <w:bCs/>
          <w:color w:val="FF0000"/>
          <w:szCs w:val="24"/>
          <w:lang w:eastAsia="hr-HR"/>
        </w:rPr>
      </w:pPr>
    </w:p>
    <w:p w:rsidRPr="00F62A17" w:rsidR="00F62A17" w:rsidP="00F62A17" w:rsidRDefault="00F62A17">
      <w:pPr>
        <w:spacing w:after="0" w:line="240" w:lineRule="atLeast"/>
        <w:ind w:firstLine="708"/>
        <w:jc w:val="both"/>
        <w:rPr>
          <w:rFonts w:eastAsia="Times New Roman" w:cs="Arial"/>
          <w:bCs/>
          <w:color w:val="FF0000"/>
          <w:szCs w:val="24"/>
          <w:lang w:eastAsia="hr-HR"/>
        </w:rPr>
      </w:pPr>
    </w:p>
    <w:p w:rsidRPr="00F62A17" w:rsidR="00F62A17" w:rsidP="00F62A17" w:rsidRDefault="00F62A17">
      <w:pPr>
        <w:spacing w:after="0" w:line="240" w:lineRule="atLeast"/>
        <w:jc w:val="center"/>
        <w:rPr>
          <w:rFonts w:eastAsia="Times New Roman" w:cs="Arial"/>
          <w:bCs/>
          <w:szCs w:val="24"/>
          <w:lang w:eastAsia="hr-HR"/>
        </w:rPr>
      </w:pPr>
      <w:r w:rsidRPr="00F62A17">
        <w:rPr>
          <w:rFonts w:eastAsia="Times New Roman" w:cs="Arial"/>
          <w:bCs/>
          <w:szCs w:val="24"/>
          <w:lang w:eastAsia="hr-HR"/>
        </w:rPr>
        <w:t xml:space="preserve">    Sutkinja:</w:t>
      </w:r>
    </w:p>
    <w:p w:rsidR="00F62A17" w:rsidP="00F62A17" w:rsidRDefault="00F62A17">
      <w:pPr>
        <w:spacing w:after="0" w:line="240" w:lineRule="atLeast"/>
        <w:jc w:val="center"/>
        <w:rPr>
          <w:rFonts w:eastAsia="Times New Roman" w:cs="Arial"/>
          <w:bCs/>
          <w:szCs w:val="24"/>
          <w:lang w:eastAsia="hr-HR"/>
        </w:rPr>
      </w:pPr>
      <w:r w:rsidRPr="00F62A17">
        <w:rPr>
          <w:rFonts w:eastAsia="Times New Roman" w:cs="Arial"/>
          <w:bCs/>
          <w:szCs w:val="24"/>
          <w:lang w:eastAsia="hr-HR"/>
        </w:rPr>
        <w:tab/>
      </w:r>
      <w:r w:rsidRPr="00F62A17">
        <w:rPr>
          <w:rFonts w:eastAsia="Times New Roman" w:cs="Arial"/>
          <w:bCs/>
          <w:szCs w:val="24"/>
          <w:lang w:eastAsia="hr-HR"/>
        </w:rPr>
        <w:tab/>
      </w:r>
    </w:p>
    <w:p w:rsidRPr="00F62A17" w:rsidR="00DB4D97" w:rsidP="00F62A17" w:rsidRDefault="00DB4D97">
      <w:pPr>
        <w:spacing w:after="0" w:line="240" w:lineRule="atLeast"/>
        <w:jc w:val="center"/>
        <w:rPr>
          <w:rFonts w:eastAsia="Times New Roman" w:cs="Arial"/>
          <w:bCs/>
          <w:szCs w:val="24"/>
          <w:lang w:eastAsia="hr-HR"/>
        </w:rPr>
      </w:pPr>
    </w:p>
    <w:p w:rsidRPr="00F62A17" w:rsidR="00F62A17" w:rsidP="00F62A17" w:rsidRDefault="00F62A17">
      <w:pPr>
        <w:spacing w:after="0" w:line="240" w:lineRule="atLeast"/>
        <w:jc w:val="center"/>
        <w:rPr>
          <w:rFonts w:eastAsia="Times New Roman" w:cs="Arial"/>
          <w:bCs/>
          <w:szCs w:val="24"/>
          <w:lang w:eastAsia="hr-HR"/>
        </w:rPr>
      </w:pP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t>Za dužnika:</w:t>
      </w:r>
    </w:p>
    <w:p w:rsidRPr="00F62A17" w:rsidR="00F62A17" w:rsidP="00F62A17" w:rsidRDefault="00F62A17">
      <w:pPr>
        <w:spacing w:after="0" w:line="240" w:lineRule="atLeast"/>
        <w:ind w:firstLine="720"/>
        <w:jc w:val="both"/>
        <w:rPr>
          <w:rFonts w:eastAsia="Times New Roman" w:cs="Arial"/>
          <w:bCs/>
          <w:szCs w:val="24"/>
          <w:lang w:eastAsia="hr-HR"/>
        </w:rPr>
      </w:pPr>
      <w:r w:rsidRPr="00F62A17">
        <w:rPr>
          <w:rFonts w:eastAsia="Times New Roman" w:cs="Arial"/>
          <w:bCs/>
          <w:szCs w:val="24"/>
          <w:lang w:eastAsia="hr-HR"/>
        </w:rPr>
        <w:t xml:space="preserve">                </w:t>
      </w:r>
      <w:r w:rsidRPr="00F62A17">
        <w:rPr>
          <w:rFonts w:eastAsia="Times New Roman" w:cs="Arial"/>
          <w:bCs/>
          <w:szCs w:val="24"/>
          <w:lang w:eastAsia="hr-HR"/>
        </w:rPr>
        <w:tab/>
      </w:r>
      <w:r w:rsidRPr="00F62A17">
        <w:rPr>
          <w:rFonts w:eastAsia="Times New Roman" w:cs="Arial"/>
          <w:bCs/>
          <w:szCs w:val="24"/>
          <w:lang w:eastAsia="hr-HR"/>
        </w:rPr>
        <w:tab/>
        <w:t xml:space="preserve"> </w:t>
      </w: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r>
      <w:r w:rsidRPr="00F62A17">
        <w:rPr>
          <w:rFonts w:eastAsia="Times New Roman" w:cs="Arial"/>
          <w:bCs/>
          <w:szCs w:val="24"/>
          <w:lang w:eastAsia="hr-HR"/>
        </w:rPr>
        <w:tab/>
      </w:r>
    </w:p>
    <w:p w:rsidRPr="00F62A17" w:rsidR="00F62A17" w:rsidP="00F62A17" w:rsidRDefault="00F62A17">
      <w:pPr>
        <w:spacing w:after="0" w:line="240" w:lineRule="atLeast"/>
        <w:jc w:val="center"/>
        <w:rPr>
          <w:rFonts w:eastAsia="Times New Roman" w:cs="Arial"/>
          <w:bCs/>
          <w:szCs w:val="24"/>
          <w:lang w:eastAsia="hr-HR"/>
        </w:rPr>
      </w:pPr>
      <w:r w:rsidRPr="00F62A17">
        <w:rPr>
          <w:rFonts w:eastAsia="Times New Roman" w:cs="Arial"/>
          <w:bCs/>
          <w:szCs w:val="24"/>
          <w:lang w:eastAsia="hr-HR"/>
        </w:rPr>
        <w:tab/>
        <w:t xml:space="preserve">   Zapisničarka: </w:t>
      </w:r>
      <w:r w:rsidRPr="00F62A17">
        <w:rPr>
          <w:rFonts w:eastAsia="Times New Roman" w:cs="Arial"/>
          <w:bCs/>
          <w:szCs w:val="24"/>
          <w:lang w:eastAsia="hr-HR"/>
        </w:rPr>
        <w:tab/>
      </w:r>
    </w:p>
    <w:p w:rsidRPr="00F62A17" w:rsidR="00F62A17" w:rsidP="00F62A17" w:rsidRDefault="00F62A17">
      <w:pPr>
        <w:spacing w:after="0" w:line="240" w:lineRule="auto"/>
        <w:rPr>
          <w:rFonts w:eastAsia="Times New Roman" w:cs="Arial"/>
          <w:bCs/>
          <w:szCs w:val="24"/>
          <w:lang w:eastAsia="hr-HR"/>
        </w:rPr>
      </w:pPr>
    </w:p>
    <w:p w:rsidRPr="00F62A17" w:rsidR="00F62A17" w:rsidP="00F62A17" w:rsidRDefault="00F62A17">
      <w:pPr>
        <w:spacing w:after="0" w:line="240" w:lineRule="auto"/>
        <w:rPr>
          <w:rFonts w:eastAsia="Times New Roman" w:cs="Arial"/>
          <w:bCs/>
          <w:szCs w:val="24"/>
          <w:lang w:eastAsia="hr-HR"/>
        </w:rPr>
      </w:pPr>
    </w:p>
    <w:p w:rsidRPr="00F62A17" w:rsidR="00F62A17" w:rsidP="00F62A17" w:rsidRDefault="00F62A17">
      <w:pPr>
        <w:spacing w:after="0" w:line="240" w:lineRule="auto"/>
        <w:rPr>
          <w:rFonts w:eastAsia="Times New Roman" w:cs="Arial"/>
          <w:bCs/>
          <w:szCs w:val="24"/>
          <w:lang w:eastAsia="hr-HR"/>
        </w:rPr>
      </w:pPr>
    </w:p>
    <w:p w:rsidRPr="00F62A17" w:rsidR="00F62A17" w:rsidP="00F62A17" w:rsidRDefault="00F62A17">
      <w:pPr>
        <w:spacing w:after="0" w:line="240" w:lineRule="auto"/>
        <w:rPr>
          <w:rFonts w:eastAsia="Times New Roman" w:cs="Arial"/>
          <w:bCs/>
          <w:szCs w:val="24"/>
          <w:lang w:eastAsia="hr-HR"/>
        </w:rPr>
      </w:pPr>
    </w:p>
    <w:p w:rsidRPr="00F62A17" w:rsidR="00F62A17" w:rsidP="00F62A17" w:rsidRDefault="00F62A17">
      <w:pPr>
        <w:spacing w:after="0" w:line="240" w:lineRule="auto"/>
        <w:rPr>
          <w:rFonts w:eastAsia="Times New Roman" w:cs="Arial"/>
          <w:bCs/>
          <w:szCs w:val="24"/>
          <w:lang w:eastAsia="hr-HR"/>
        </w:rPr>
      </w:pPr>
    </w:p>
    <w:p w:rsidRPr="00F62A17" w:rsidR="00F62A17" w:rsidP="00F62A17" w:rsidRDefault="00F62A17">
      <w:pPr>
        <w:spacing w:after="0" w:line="240" w:lineRule="auto"/>
        <w:rPr>
          <w:rFonts w:eastAsia="Times New Roman" w:cs="Arial"/>
          <w:bCs/>
          <w:szCs w:val="24"/>
          <w:lang w:eastAsia="hr-HR"/>
        </w:rPr>
      </w:pPr>
    </w:p>
    <w:p w:rsidRPr="00F62A17" w:rsidR="00F62A17" w:rsidP="00F62A17" w:rsidRDefault="00F62A17">
      <w:pPr>
        <w:spacing w:after="0" w:line="240" w:lineRule="auto"/>
        <w:rPr>
          <w:rFonts w:eastAsia="Times New Roman" w:cs="Arial"/>
          <w:bCs/>
          <w:szCs w:val="24"/>
          <w:lang w:eastAsia="hr-HR"/>
        </w:rPr>
      </w:pPr>
    </w:p>
    <w:p w:rsidRPr="00F62A17" w:rsidR="00F62A17" w:rsidP="00F62A17" w:rsidRDefault="00F62A17">
      <w:pPr>
        <w:spacing w:after="0" w:line="240" w:lineRule="auto"/>
        <w:rPr>
          <w:rFonts w:eastAsia="Times New Roman" w:cs="Arial"/>
          <w:bCs/>
          <w:szCs w:val="24"/>
          <w:lang w:eastAsia="hr-HR"/>
        </w:rPr>
      </w:pPr>
    </w:p>
    <w:p w:rsidRPr="00F62A17" w:rsidR="00F62A17" w:rsidP="00F62A17" w:rsidRDefault="00F62A17">
      <w:pPr>
        <w:spacing w:after="0" w:line="240" w:lineRule="auto"/>
        <w:rPr>
          <w:rFonts w:eastAsia="Times New Roman" w:cs="Arial"/>
          <w:bCs/>
          <w:szCs w:val="24"/>
          <w:lang w:eastAsia="hr-HR"/>
        </w:rPr>
      </w:pPr>
    </w:p>
    <w:p w:rsidRPr="00F62A17" w:rsidR="00F62A17" w:rsidP="00F62A17" w:rsidRDefault="00F62A17">
      <w:pPr>
        <w:spacing w:after="0" w:line="240" w:lineRule="auto"/>
        <w:rPr>
          <w:rFonts w:eastAsia="Times New Roman" w:cs="Arial"/>
          <w:bCs/>
          <w:szCs w:val="24"/>
          <w:lang w:eastAsia="hr-HR"/>
        </w:rPr>
      </w:pPr>
    </w:p>
    <w:p w:rsidRPr="00F62A17" w:rsidR="00F62A17" w:rsidP="00F62A17" w:rsidRDefault="00F62A17">
      <w:pPr>
        <w:spacing w:after="0" w:line="240" w:lineRule="auto"/>
        <w:rPr>
          <w:rFonts w:eastAsia="Times New Roman" w:cs="Arial"/>
          <w:bCs/>
          <w:szCs w:val="24"/>
          <w:lang w:eastAsia="hr-HR"/>
        </w:rPr>
      </w:pPr>
    </w:p>
    <w:p w:rsidRPr="00F62A17" w:rsidR="00F62A17" w:rsidP="00F62A17" w:rsidRDefault="00F62A17">
      <w:pPr>
        <w:spacing w:after="0" w:line="240" w:lineRule="auto"/>
        <w:rPr>
          <w:rFonts w:eastAsia="Times New Roman" w:cs="Arial"/>
          <w:bCs/>
          <w:szCs w:val="24"/>
          <w:lang w:eastAsia="hr-HR"/>
        </w:rPr>
      </w:pPr>
    </w:p>
    <w:p w:rsidRPr="00F62A17" w:rsidR="00F62A17" w:rsidP="00F62A17" w:rsidRDefault="00F62A17"/>
    <w:p w:rsidR="002410FA" w:rsidRDefault="002410FA"/>
    <w:sectPr w:rsidR="002410FA" w:rsidSect="00DB4D97">
      <w:headerReference w:type="default" r:id="rId7"/>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62A17" w:rsidP="00F62A17" w:rsidRDefault="00F62A17">
      <w:pPr>
        <w:spacing w:after="0" w:line="240" w:lineRule="auto"/>
      </w:pPr>
      <w:r>
        <w:separator/>
      </w:r>
    </w:p>
  </w:endnote>
  <w:endnote w:type="continuationSeparator" w:id="0">
    <w:p w:rsidR="00F62A17" w:rsidP="00F62A17" w:rsidRDefault="00F62A1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62A17" w:rsidP="00F62A17" w:rsidRDefault="00F62A17">
      <w:pPr>
        <w:spacing w:after="0" w:line="240" w:lineRule="auto"/>
      </w:pPr>
      <w:r>
        <w:separator/>
      </w:r>
    </w:p>
  </w:footnote>
  <w:footnote w:type="continuationSeparator" w:id="0">
    <w:p w:rsidR="00F62A17" w:rsidP="00F62A17" w:rsidRDefault="00F62A1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6088909"/>
      <w:docPartObj>
        <w:docPartGallery w:val="Page Numbers (Top of Page)"/>
        <w:docPartUnique/>
      </w:docPartObj>
    </w:sdtPr>
    <w:sdtEndPr>
      <w:rPr>
        <w:rFonts w:cs="Arial"/>
      </w:rPr>
    </w:sdtEndPr>
    <w:sdtContent>
      <w:p w:rsidRPr="00967383" w:rsidR="001E6FBA" w:rsidRDefault="00F62A17">
        <w:pPr>
          <w:pStyle w:val="Zaglavlje"/>
          <w:jc w:val="center"/>
          <w:rPr>
            <w:rFonts w:cs="Arial"/>
          </w:rPr>
        </w:pPr>
        <w:r>
          <w:tab/>
        </w:r>
        <w:r w:rsidRPr="00967383">
          <w:rPr>
            <w:rFonts w:cs="Arial"/>
          </w:rPr>
          <w:fldChar w:fldCharType="begin"/>
        </w:r>
        <w:r w:rsidRPr="00967383">
          <w:rPr>
            <w:rFonts w:cs="Arial"/>
          </w:rPr>
          <w:instrText>PAGE   \* MERGEFORMAT</w:instrText>
        </w:r>
        <w:r w:rsidRPr="00967383">
          <w:rPr>
            <w:rFonts w:cs="Arial"/>
          </w:rPr>
          <w:fldChar w:fldCharType="separate"/>
        </w:r>
        <w:r w:rsidR="00014914">
          <w:rPr>
            <w:rFonts w:cs="Arial"/>
            <w:noProof/>
          </w:rPr>
          <w:t>2</w:t>
        </w:r>
        <w:r w:rsidRPr="00967383">
          <w:rPr>
            <w:rFonts w:cs="Arial"/>
          </w:rPr>
          <w:fldChar w:fldCharType="end"/>
        </w:r>
        <w:r w:rsidRPr="00967383">
          <w:rPr>
            <w:rFonts w:cs="Arial"/>
          </w:rPr>
          <w:t xml:space="preserve">                                      </w:t>
        </w:r>
        <w:r>
          <w:rPr>
            <w:rFonts w:cs="Arial"/>
          </w:rPr>
          <w:tab/>
          <w:t xml:space="preserve"> St-243</w:t>
        </w:r>
        <w:r w:rsidRPr="00967383">
          <w:rPr>
            <w:rFonts w:cs="Arial"/>
          </w:rPr>
          <w:t>/</w:t>
        </w:r>
        <w:r w:rsidRPr="00195F5B">
          <w:rPr>
            <w:rFonts w:cs="Arial"/>
          </w:rPr>
          <w:t>2024-</w:t>
        </w:r>
        <w:r w:rsidRPr="00195F5B" w:rsidR="004631D6">
          <w:rPr>
            <w:rFonts w:cs="Arial"/>
          </w:rPr>
          <w:t>14</w:t>
        </w:r>
      </w:p>
    </w:sdtContent>
  </w:sdt>
  <w:p w:rsidR="001E6FBA" w:rsidRDefault="00014914">
    <w:pPr>
      <w:pStyle w:val="Zaglavlje"/>
    </w:pP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A17"/>
    <w:rsid w:val="00014914"/>
    <w:rsid w:val="000953F5"/>
    <w:rsid w:val="00195F5B"/>
    <w:rsid w:val="002410FA"/>
    <w:rsid w:val="004631D6"/>
    <w:rsid w:val="00DB4D97"/>
    <w:rsid w:val="00F62A17"/>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07859DC1-7BC7-4B77-94A6-FA16644F67A4}"/>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F62A17"/>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F62A17"/>
  </w:style>
  <w:style w:type="paragraph" w:styleId="Podnoje">
    <w:name w:val="footer"/>
    <w:basedOn w:val="Normal"/>
    <w:link w:val="PodnojeChar"/>
    <w:uiPriority w:val="99"/>
    <w:unhideWhenUsed/>
    <w:rsid w:val="00F62A17"/>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62A17"/>
  </w:style>
  <w:style w:type="character" w:styleId="Tekstrezerviranogmjesta">
    <w:name w:val="Placeholder Text"/>
    <w:basedOn w:val="Zadanifontodlomka"/>
    <w:uiPriority w:val="99"/>
    <w:semiHidden/>
    <w:rsid w:val="00014914"/>
    <w:rPr>
      <w:color w:val="808080"/>
      <w:bdr w:val="none" w:color="auto" w:sz="0" w:space="0"/>
      <w:shd w:val="clear" w:color="auto" w:fill="auto"/>
    </w:rPr>
  </w:style>
  <w:style w:type="character" w:styleId="eSPISCCParagraphDefaultFont" w:customStyle="true">
    <w:name w:val="eSPIS_CC_Paragraph Default Font"/>
    <w:basedOn w:val="Zadanifontodlomka"/>
    <w:rsid w:val="00014914"/>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014914"/>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014914"/>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014914"/>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4. rujna 2024.</izvorni_sadrzaj>
    <derivirana_varijabla naziv="DomainObject.StvarniPocetakDatum_1">4. rujna 2024.</derivirana_varijabla>
  </DomainObject.StvarniPocetakDatum>
  <DomainObject.StvarniZavrsetakDatum>
    <izvorni_sadrzaj>4. rujna 2024.</izvorni_sadrzaj>
    <derivirana_varijabla naziv="DomainObject.StvarniZavrsetakDatum_1">4. rujna 2024.</derivirana_varijabla>
  </DomainObject.StvarniZavrsetakDatum>
  <DomainObject.PlaniraniZavrsetakDatum>
    <izvorni_sadrzaj>4. rujna 2024.</izvorni_sadrzaj>
    <derivirana_varijabla naziv="DomainObject.PlaniraniZavrsetakDatum_1">4. rujna 2024.</derivirana_varijabla>
  </DomainObject.PlaniraniZavrsetakDatum>
  <DomainObject.PlaniraniPocetakDatum>
    <izvorni_sadrzaj>4. rujna 2024.</izvorni_sadrzaj>
    <derivirana_varijabla naziv="DomainObject.PlaniraniPocetakDatum_1">4. rujna 2024.</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09:20</izvorni_sadrzaj>
    <derivirana_varijabla naziv="DomainObject.PlaniraniZavrsetakVrijeme_1">09:20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rujna 2024.</izvorni_sadrzaj>
    <derivirana_varijabla naziv="DomainObject.Zapisnik.DatumKreiranja_1">4. rujna 2024.</derivirana_varijabla>
  </DomainObject.Zapisnik.DatumKreiranja>
  <DomainObject.Zapisnik.ImovinskaKorist>
    <izvorni_sadrzaj/>
    <derivirana_varijabla naziv="DomainObject.Zapisnik.ImovinskaKorist_1"/>
  </DomainObject.Zapisnik.ImovinskaKorist>
  <DomainObject.Zapisnik.Oznaka>
    <izvorni_sadrzaj>St-243/2024-14</izvorni_sadrzaj>
    <derivirana_varijabla naziv="DomainObject.Zapisnik.Oznaka_1">St-243/2024-14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 srpnja 2024.</izvorni_sadrzaj>
    <derivirana_varijabla naziv="DomainObject.Predmet.DatumIzradeOptuznogAkta_1">3. srpnja 2024.</derivirana_varijabla>
  </DomainObject.Predmet.DatumIzradeOptuznogAkta>
  <DomainObject.Predmet.DatumIzradeOptuznogAktaFormated>
    <izvorni_sadrzaj>3.7.2024.</izvorni_sadrzaj>
    <derivirana_varijabla naziv="DomainObject.Predmet.DatumIzradeOptuznogAktaFormated_1">3.7.2024.</derivirana_varijabla>
  </DomainObject.Predmet.DatumIzradeOptuznogAktaFormated>
  <DomainObject.Predmet.DatumOsnivanja>
    <izvorni_sadrzaj>3. srpnja 2024.</izvorni_sadrzaj>
    <derivirana_varijabla naziv="DomainObject.Predmet.DatumOsnivanja_1">3. srpnja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 srpnja 2024.</izvorni_sadrzaj>
    <derivirana_varijabla naziv="DomainObject.Predmet.DatumPrimitkaOptuznogAkta_1">3. srpnja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St-243/2024</izvorni_sadrzaj>
    <derivirana_varijabla naziv="DomainObject.Predmet.OznakaBroj_1">St-243/2024</derivirana_varijabla>
  </DomainObject.Predmet.OznakaBroj>
  <DomainObject.Predmet.OznakaBrojOptuznogAkta>
    <izvorni_sadrzaj>04-06-24-2960</izvorni_sadrzaj>
    <derivirana_varijabla naziv="DomainObject.Predmet.OznakaBrojOptuznogAkta_1">04-06-24-2960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ISTRA GRAD INVEST SERVIS j.d.o.o., PULA</izvorni_sadrzaj>
    <derivirana_varijabla naziv="DomainObject.Predmet.ProtustrankaFormated_1">  ISTRA GRAD INVEST SERVIS j.d.o.o., PULA</derivirana_varijabla>
  </DomainObject.Predmet.ProtustrankaFormated>
  <DomainObject.Predmet.ProtustrankaFormatedOIB>
    <izvorni_sadrzaj>  ISTRA GRAD INVEST SERVIS j.d.o.o., PULA, OIB 01154437670</izvorni_sadrzaj>
    <derivirana_varijabla naziv="DomainObject.Predmet.ProtustrankaFormatedOIB_1">  ISTRA GRAD INVEST SERVIS j.d.o.o., PULA, OIB 01154437670</derivirana_varijabla>
  </DomainObject.Predmet.ProtustrankaFormatedOIB>
  <DomainObject.Predmet.ProtustrankaFormatedWithAdress>
    <izvorni_sadrzaj> ISTRA GRAD INVEST SERVIS j.d.o.o., PULA, Bunarska cesta - Strada dei pozzi 47 A, 52100 Pula</izvorni_sadrzaj>
    <derivirana_varijabla naziv="DomainObject.Predmet.ProtustrankaFormatedWithAdress_1"> ISTRA GRAD INVEST SERVIS j.d.o.o., PULA, Bunarska cesta - Strada dei pozzi 47 A, 52100 Pula</derivirana_varijabla>
  </DomainObject.Predmet.ProtustrankaFormatedWithAdress>
  <DomainObject.Predmet.ProtustrankaFormatedWithAdressOIB>
    <izvorni_sadrzaj> ISTRA GRAD INVEST SERVIS j.d.o.o., PULA, OIB 01154437670, Bunarska cesta - Strada dei pozzi 47 A, 52100 Pula</izvorni_sadrzaj>
    <derivirana_varijabla naziv="DomainObject.Predmet.ProtustrankaFormatedWithAdressOIB_1"> ISTRA GRAD INVEST SERVIS j.d.o.o., PULA, OIB 01154437670, Bunarska cesta - Strada dei pozzi 47 A, 52100 Pula</derivirana_varijabla>
  </DomainObject.Predmet.ProtustrankaFormatedWithAdressOIB>
  <DomainObject.Predmet.ProtustrankaWithAdress>
    <izvorni_sadrzaj>ISTRA GRAD INVEST SERVIS j.d.o.o., PULA Bunarska cesta - Strada dei pozzi 47 A, 52100 Pula</izvorni_sadrzaj>
    <derivirana_varijabla naziv="DomainObject.Predmet.ProtustrankaWithAdress_1">ISTRA GRAD INVEST SERVIS j.d.o.o., PULA Bunarska cesta - Strada dei pozzi 47 A, 52100 Pula</derivirana_varijabla>
  </DomainObject.Predmet.ProtustrankaWithAdress>
  <DomainObject.Predmet.ProtustrankaWithAdressOIB>
    <izvorni_sadrzaj>ISTRA GRAD INVEST SERVIS j.d.o.o., PULA, OIB 01154437670, Bunarska cesta - Strada dei pozzi 47 A, 52100 Pula</izvorni_sadrzaj>
    <derivirana_varijabla naziv="DomainObject.Predmet.ProtustrankaWithAdressOIB_1">ISTRA GRAD INVEST SERVIS j.d.o.o., PULA, OIB 01154437670, Bunarska cesta - Strada dei pozzi 47 A, 52100 Pula</derivirana_varijabla>
  </DomainObject.Predmet.ProtustrankaWithAdressOIB>
  <DomainObject.Predmet.ProtustrankaNazivFormated>
    <izvorni_sadrzaj>ISTRA GRAD INVEST SERVIS j.d.o.o., PULA</izvorni_sadrzaj>
    <derivirana_varijabla naziv="DomainObject.Predmet.ProtustrankaNazivFormated_1">ISTRA GRAD INVEST SERVIS j.d.o.o., PULA</derivirana_varijabla>
  </DomainObject.Predmet.ProtustrankaNazivFormated>
  <DomainObject.Predmet.ProtustrankaNazivFormatedOIB>
    <izvorni_sadrzaj>ISTRA GRAD INVEST SERVIS j.d.o.o., PULA, OIB 01154437670</izvorni_sadrzaj>
    <derivirana_varijabla naziv="DomainObject.Predmet.ProtustrankaNazivFormatedOIB_1">ISTRA GRAD INVEST SERVIS j.d.o.o., PULA, OIB 01154437670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ERSTE&amp;STEIERMÄRKISCHE BANKA dioničko društvo</izvorni_sadrzaj>
    <derivirana_varijabla naziv="DomainObject.Predmet.StrankaFormated_1">  Financijska agencija (FINA); ERSTE&amp;STEIERMÄRKISCHE BANKA dioničko društvo</derivirana_varijabla>
  </DomainObject.Predmet.StrankaFormated>
  <DomainObject.Predmet.StrankaFormatedOIB>
    <izvorni_sadrzaj>  Financijska agencija (FINA), OIB 85821130368; ERSTE&amp;STEIERMÄRKISCHE BANKA dioničko društvo, OIB 23057039320</izvorni_sadrzaj>
    <derivirana_varijabla naziv="DomainObject.Predmet.StrankaFormatedOIB_1">  Financijska agencija (FINA), OIB 85821130368; ERSTE&amp;STEIERMÄRKISCHE BANKA dioničko društvo, OIB 23057039320</derivirana_varijabla>
  </DomainObject.Predmet.StrankaFormatedOIB>
  <DomainObject.Predmet.StrankaFormatedWithAdress>
    <izvorni_sadrzaj> Financijska agencija (FINA), Ulica grada Vukovara 70, 10000 Zagreb; ERSTE&amp;STEIERMÄRKISCHE BANKA dioničko društvo, Jadranski trg 3a, 51000 Rijeka</izvorni_sadrzaj>
    <derivirana_varijabla naziv="DomainObject.Predmet.StrankaFormatedWithAdress_1"> Financijska agencija (FINA), Ulica grada Vukovara 70, 10000 Zagreb; ERSTE&amp;STEIERMÄRKISCHE BANKA dioničko društvo, Jadranski trg 3a, 51000 Rijeka</derivirana_varijabla>
  </DomainObject.Predmet.StrankaFormatedWithAdress>
  <DomainObject.Predmet.StrankaFormatedWithAdressOIB>
    <izvorni_sadrzaj> Financijska agencija (FINA), OIB 85821130368, Ulica grada Vukovara 70, 10000 Zagreb; ERSTE&amp;STEIERMÄRKISCHE BANKA dioničko društvo, OIB 23057039320, Jadranski trg 3a, 51000 Rijeka</izvorni_sadrzaj>
    <derivirana_varijabla naziv="DomainObject.Predmet.StrankaFormatedWithAdressOIB_1"> Financijska agencija (FINA), OIB 85821130368, Ulica grada Vukovara 70, 10000 Zagreb; ERSTE&amp;STEIERMÄRKISCHE BANKA dioničko društvo, OIB 23057039320, Jadranski trg 3a, 51000 Rijeka</derivirana_varijabla>
  </DomainObject.Predmet.StrankaFormatedWithAdressOIB>
  <DomainObject.Predmet.StrankaWithAdress>
    <izvorni_sadrzaj>Financijska agencija (FINA) Ulica grada Vukovara 70,10000 Zagreb,ERSTE&amp;STEIERMÄRKISCHE BANKA dioničko društvo Jadranski trg 3a,51000 Rijeka</izvorni_sadrzaj>
    <derivirana_varijabla naziv="DomainObject.Predmet.StrankaWithAdress_1">Financijska agencija (FINA) Ulica grada Vukovara 70,10000 Zagreb,ERSTE&amp;STEIERMÄRKISCHE BANKA dioničko društvo Jadranski trg 3a,51000 Rijeka</derivirana_varijabla>
  </DomainObject.Predmet.StrankaWithAdress>
  <DomainObject.Predmet.StrankaWithAdressOIB>
    <izvorni_sadrzaj>Financijska agencija (FINA), OIB 85821130368, Ulica grada Vukovara 70,10000 Zagreb,ERSTE&amp;STEIERMÄRKISCHE BANKA dioničko društvo, OIB 23057039320, Jadranski trg 3a,51000 Rijeka</izvorni_sadrzaj>
    <derivirana_varijabla naziv="DomainObject.Predmet.StrankaWithAdressOIB_1">Financijska agencija (FINA), OIB 85821130368, Ulica grada Vukovara 70,10000 Zagreb,ERSTE&amp;STEIERMÄRKISCHE BANKA dioničko društvo, OIB 23057039320, Jadranski trg 3a,51000 Rijeka</derivirana_varijabla>
  </DomainObject.Predmet.StrankaWithAdressOIB>
  <DomainObject.Predmet.StrankaNazivFormated>
    <izvorni_sadrzaj>Financijska agencija (FINA),ERSTE&amp;STEIERMÄRKISCHE BANKA dioničko društvo</izvorni_sadrzaj>
    <derivirana_varijabla naziv="DomainObject.Predmet.StrankaNazivFormated_1">Financijska agencija (FINA),ERSTE&amp;STEIERMÄRKISCHE BANKA dioničko društvo</derivirana_varijabla>
  </DomainObject.Predmet.StrankaNazivFormated>
  <DomainObject.Predmet.StrankaNazivFormatedOIB>
    <izvorni_sadrzaj>Financijska agencija (FINA), OIB 85821130368,ERSTE&amp;STEIERMÄRKISCHE BANKA dioničko društvo, OIB 23057039320</izvorni_sadrzaj>
    <derivirana_varijabla naziv="DomainObject.Predmet.StrankaNazivFormatedOIB_1">Financijska agencija (FINA), OIB 85821130368,ERSTE&amp;STEIERMÄRKISCHE BANKA dioničko društvo, OIB 23057039320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2788.9</izvorni_sadrzaj>
    <derivirana_varijabla naziv="DomainObject.Predmet.TrenutnaVrijednost_1">2788.9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ERSTE&amp;STEIERMÄRKISCHE BANKA dioničko društvo</item>
    </izvorni_sadrzaj>
    <derivirana_varijabla naziv="DomainObject.Predmet.StrankaListFormated_1">
      <item>Financijska agencija (FINA)</item>
      <item>ERSTE&amp;STEIERMÄRKISCHE BANKA dioničko društvo</item>
    </derivirana_varijabla>
  </DomainObject.Predmet.StrankaListFormated>
  <DomainObject.Predmet.StrankaListFormatedOIB>
    <izvorni_sadrzaj>
      <item>Financijska agencija (FINA), OIB 85821130368</item>
      <item>ERSTE&amp;STEIERMÄRKISCHE BANKA dioničko društvo, OIB 23057039320</item>
    </izvorni_sadrzaj>
    <derivirana_varijabla naziv="DomainObject.Predmet.StrankaListFormatedOIB_1">
      <item>Financijska agencija (FINA), OIB 85821130368</item>
      <item>ERSTE&amp;STEIERMÄRKISCHE BANKA dioničko društvo, OIB 23057039320</item>
    </derivirana_varijabla>
  </DomainObject.Predmet.StrankaListFormatedOIB>
  <DomainObject.Predmet.StrankaListFormatedWithAdress>
    <izvorni_sadrzaj>
      <item>Financijska agencija (FINA), Ulica grada Vukovara 70, 10000 Zagreb</item>
      <item>ERSTE&amp;STEIERMÄRKISCHE BANKA dioničko društvo, Jadranski trg 3a, 51000 Rijeka</item>
    </izvorni_sadrzaj>
    <derivirana_varijabla naziv="DomainObject.Predmet.StrankaListFormatedWithAdress_1">
      <item>Financijska agencija (FINA), Ulica grada Vukovara 70, 10000 Zagreb</item>
      <item>ERSTE&amp;STEIERMÄRKISCHE BANKA dioničko društvo, Jadranski trg 3a, 51000 Rijeka</item>
    </derivirana_varijabla>
  </DomainObject.Predmet.StrankaListFormatedWithAdress>
  <DomainObject.Predmet.StrankaListFormatedWithAdressOIB>
    <izvorni_sadrzaj>
      <item>Financijska agencija (FINA), OIB 85821130368, Ulica grada Vukovara 70, 10000 Zagreb</item>
      <item>ERSTE&amp;STEIERMÄRKISCHE BANKA dioničko društvo, OIB 23057039320, Jadranski trg 3a, 51000 Rijeka</item>
    </izvorni_sadrzaj>
    <derivirana_varijabla naziv="DomainObject.Predmet.StrankaListFormatedWithAdressOIB_1">
      <item>Financijska agencija (FINA), OIB 85821130368, Ulica grada Vukovara 70, 10000 Zagreb</item>
      <item>ERSTE&amp;STEIERMÄRKISCHE BANKA dioničko društvo, OIB 23057039320, Jadranski trg 3a, 51000 Rijeka</item>
    </derivirana_varijabla>
  </DomainObject.Predmet.StrankaListFormatedWithAdressOIB>
  <DomainObject.Predmet.StrankaListNazivFormated>
    <izvorni_sadrzaj>
      <item>Financijska agencija (FINA)</item>
      <item>ERSTE&amp;STEIERMÄRKISCHE BANKA dioničko društvo</item>
    </izvorni_sadrzaj>
    <derivirana_varijabla naziv="DomainObject.Predmet.StrankaListNazivFormated_1">
      <item>Financijska agencija (FINA)</item>
      <item>ERSTE&amp;STEIERMÄRKISCHE BANKA dioničko društvo</item>
    </derivirana_varijabla>
  </DomainObject.Predmet.StrankaListNazivFormated>
  <DomainObject.Predmet.StrankaListNazivFormatedOIB>
    <izvorni_sadrzaj>
      <item>Financijska agencija (FINA), OIB 85821130368</item>
      <item>ERSTE&amp;STEIERMÄRKISCHE BANKA dioničko društvo, OIB 23057039320</item>
    </izvorni_sadrzaj>
    <derivirana_varijabla naziv="DomainObject.Predmet.StrankaListNazivFormatedOIB_1">
      <item>Financijska agencija (FINA), OIB 85821130368</item>
      <item>ERSTE&amp;STEIERMÄRKISCHE BANKA dioničko društvo, OIB 23057039320</item>
    </derivirana_varijabla>
  </DomainObject.Predmet.StrankaListNazivFormatedOIB>
  <DomainObject.Predmet.ProtuStrankaListFormated>
    <izvorni_sadrzaj>
      <item>ISTRA GRAD INVEST SERVIS j.d.o.o., PULA</item>
    </izvorni_sadrzaj>
    <derivirana_varijabla naziv="DomainObject.Predmet.ProtuStrankaListFormated_1">
      <item>ISTRA GRAD INVEST SERVIS j.d.o.o., PULA</item>
    </derivirana_varijabla>
  </DomainObject.Predmet.ProtuStrankaListFormated>
  <DomainObject.Predmet.ProtuStrankaListFormatedOIB>
    <izvorni_sadrzaj>
      <item>ISTRA GRAD INVEST SERVIS j.d.o.o., PULA, OIB 01154437670</item>
    </izvorni_sadrzaj>
    <derivirana_varijabla naziv="DomainObject.Predmet.ProtuStrankaListFormatedOIB_1">
      <item>ISTRA GRAD INVEST SERVIS j.d.o.o., PULA, OIB 01154437670</item>
    </derivirana_varijabla>
  </DomainObject.Predmet.ProtuStrankaListFormatedOIB>
  <DomainObject.Predmet.ProtuStrankaListFormatedWithAdress>
    <izvorni_sadrzaj>
      <item>ISTRA GRAD INVEST SERVIS j.d.o.o., PULA, Bunarska cesta - Strada dei pozzi 47 A, 52100 Pula</item>
    </izvorni_sadrzaj>
    <derivirana_varijabla naziv="DomainObject.Predmet.ProtuStrankaListFormatedWithAdress_1">
      <item>ISTRA GRAD INVEST SERVIS j.d.o.o., PULA, Bunarska cesta - Strada dei pozzi 47 A, 52100 Pula</item>
    </derivirana_varijabla>
  </DomainObject.Predmet.ProtuStrankaListFormatedWithAdress>
  <DomainObject.Predmet.ProtuStrankaListFormatedWithAdressOIB>
    <izvorni_sadrzaj>
      <item>ISTRA GRAD INVEST SERVIS j.d.o.o., PULA, OIB 01154437670, Bunarska cesta - Strada dei pozzi 47 A, 52100 Pula</item>
    </izvorni_sadrzaj>
    <derivirana_varijabla naziv="DomainObject.Predmet.ProtuStrankaListFormatedWithAdressOIB_1">
      <item>ISTRA GRAD INVEST SERVIS j.d.o.o., PULA, OIB 01154437670, Bunarska cesta - Strada dei pozzi 47 A, 52100 Pula</item>
    </derivirana_varijabla>
  </DomainObject.Predmet.ProtuStrankaListFormatedWithAdressOIB>
  <DomainObject.Predmet.ProtuStrankaListNazivFormated>
    <izvorni_sadrzaj>
      <item>ISTRA GRAD INVEST SERVIS j.d.o.o., PULA</item>
    </izvorni_sadrzaj>
    <derivirana_varijabla naziv="DomainObject.Predmet.ProtuStrankaListNazivFormated_1">
      <item>ISTRA GRAD INVEST SERVIS j.d.o.o., PULA</item>
    </derivirana_varijabla>
  </DomainObject.Predmet.ProtuStrankaListNazivFormated>
  <DomainObject.Predmet.ProtuStrankaListNazivFormatedOIB>
    <izvorni_sadrzaj>
      <item>ISTRA GRAD INVEST SERVIS j.d.o.o., PULA, OIB 01154437670</item>
    </izvorni_sadrzaj>
    <derivirana_varijabla naziv="DomainObject.Predmet.ProtuStrankaListNazivFormatedOIB_1">
      <item>ISTRA GRAD INVEST SERVIS j.d.o.o., PULA, OIB 01154437670</item>
    </derivirana_varijabla>
  </DomainObject.Predmet.ProtuStrankaListNazivFormatedOIB>
  <DomainObject.Predmet.OstaliListFormated>
    <izvorni_sadrzaj>
      <item>Serhii Valchuk</item>
    </izvorni_sadrzaj>
    <derivirana_varijabla naziv="DomainObject.Predmet.OstaliListFormated_1">
      <item>Serhii Valchuk</item>
    </derivirana_varijabla>
  </DomainObject.Predmet.OstaliListFormated>
  <DomainObject.Predmet.OstaliListFormatedOIB>
    <izvorni_sadrzaj>
      <item>Serhii Valchuk, OIB 34243410303</item>
    </izvorni_sadrzaj>
    <derivirana_varijabla naziv="DomainObject.Predmet.OstaliListFormatedOIB_1">
      <item>Serhii Valchuk, OIB 34243410303</item>
    </derivirana_varijabla>
  </DomainObject.Predmet.OstaliListFormatedOIB>
  <DomainObject.Predmet.OstaliListFormatedWithAdress>
    <izvorni_sadrzaj>
      <item>Serhii Valchuk, Kosova Ulica 8, 52100 Pula</item>
    </izvorni_sadrzaj>
    <derivirana_varijabla naziv="DomainObject.Predmet.OstaliListFormatedWithAdress_1">
      <item>Serhii Valchuk, Kosova Ulica 8, 52100 Pula</item>
    </derivirana_varijabla>
  </DomainObject.Predmet.OstaliListFormatedWithAdress>
  <DomainObject.Predmet.OstaliListFormatedWithAdressOIB>
    <izvorni_sadrzaj>
      <item>Serhii Valchuk, OIB 34243410303, Kosova Ulica 8, 52100 Pula</item>
    </izvorni_sadrzaj>
    <derivirana_varijabla naziv="DomainObject.Predmet.OstaliListFormatedWithAdressOIB_1">
      <item>Serhii Valchuk, OIB 34243410303, Kosova Ulica 8, 52100 Pula</item>
    </derivirana_varijabla>
  </DomainObject.Predmet.OstaliListFormatedWithAdressOIB>
  <DomainObject.Predmet.OstaliListNazivFormated>
    <izvorni_sadrzaj>
      <item>Serhii Valchuk</item>
    </izvorni_sadrzaj>
    <derivirana_varijabla naziv="DomainObject.Predmet.OstaliListNazivFormated_1">
      <item>Serhii Valchuk</item>
    </derivirana_varijabla>
  </DomainObject.Predmet.OstaliListNazivFormated>
  <DomainObject.Predmet.OstaliListNazivFormatedOIB>
    <izvorni_sadrzaj>
      <item>Serhii Valchuk, OIB 34243410303</item>
    </izvorni_sadrzaj>
    <derivirana_varijabla naziv="DomainObject.Predmet.OstaliListNazivFormatedOIB_1">
      <item>Serhii Valchuk, OIB 34243410303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rujna 2024.</izvorni_sadrzaj>
    <derivirana_varijabla naziv="DomainObject.Datum_1">4. rujna 2024.</derivirana_varijabla>
  </DomainObject.Datum>
  <DomainObject.PoslovniBrojDokumenta>
    <izvorni_sadrzaj>St-243/2024-14</izvorni_sadrzaj>
    <derivirana_varijabla naziv="DomainObject.PoslovniBrojDokumenta_1">St-243/2024-14</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ISTRA GRAD INVEST SERVIS j.d.o.o., PULA</izvorni_sadrzaj>
    <derivirana_varijabla naziv="DomainObject.Predmet.ProtustrankaIDrugi_1">ISTRA GRAD INVEST SERVIS j.d.o.o., PULA</derivirana_varijabla>
  </DomainObject.Predmet.ProtustrankaIDrugi>
  <DomainObject.Predmet.StrankaIDrugiAdressOIB>
    <izvorni_sadrzaj>Financijska agencija (FINA), OIB 85821130368, Ulica grada Vukovara 70, 10000 Zagreb i dr.</izvorni_sadrzaj>
    <derivirana_varijabla naziv="DomainObject.Predmet.StrankaIDrugiAdressOIB_1">Financijska agencija (FINA), OIB 85821130368, Ulica grada Vukovara 70, 10000 Zagreb i dr.</derivirana_varijabla>
  </DomainObject.Predmet.StrankaIDrugiAdressOIB>
  <DomainObject.Predmet.ProtustrankaIDrugiAdressOIB>
    <izvorni_sadrzaj>ISTRA GRAD INVEST SERVIS j.d.o.o., PULA, OIB 01154437670, Bunarska cesta - Strada dei pozzi 47 A, 52100 Pula</izvorni_sadrzaj>
    <derivirana_varijabla naziv="DomainObject.Predmet.ProtustrankaIDrugiAdressOIB_1">ISTRA GRAD INVEST SERVIS j.d.o.o., PULA, OIB 01154437670, Bunarska cesta - Strada dei pozzi 47 A,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ISTRA GRAD INVEST SERVIS j.d.o.o., PULA</item>
      <item>Financijska agencija (FINA)</item>
      <item>ERSTE&amp;STEIERMÄRKISCHE BANKA dioničko društvo</item>
      <item>Serhii Valchuk</item>
    </izvorni_sadrzaj>
    <derivirana_varijabla naziv="DomainObject.Predmet.SudioniciListNaziv_1">
      <item>ISTRA GRAD INVEST SERVIS j.d.o.o., PULA</item>
      <item>Financijska agencija (FINA)</item>
      <item>ERSTE&amp;STEIERMÄRKISCHE BANKA dioničko društvo</item>
      <item>Serhii Valchuk</item>
    </derivirana_varijabla>
  </DomainObject.Predmet.SudioniciListNaziv>
  <DomainObject.Predmet.SudioniciListAdressOIB>
    <izvorni_sadrzaj>
      <item>ISTRA GRAD INVEST SERVIS j.d.o.o., PULA, OIB 01154437670, Bunarska cesta - Strada dei pozzi 47 A,52100 Pula</item>
      <item>Financijska agencija (FINA), OIB 85821130368, Ulica grada Vukovara 70,10000 Zagreb</item>
      <item>ERSTE&amp;STEIERMÄRKISCHE BANKA dioničko društvo, OIB 23057039320, Jadranski trg 3a,51000 Rijeka</item>
      <item>Serhii Valchuk, OIB 34243410303, Kosova Ulica 8,52100 Pula</item>
    </izvorni_sadrzaj>
    <derivirana_varijabla naziv="DomainObject.Predmet.SudioniciListAdressOIB_1">
      <item>ISTRA GRAD INVEST SERVIS j.d.o.o., PULA, OIB 01154437670, Bunarska cesta - Strada dei pozzi 47 A,52100 Pula</item>
      <item>Financijska agencija (FINA), OIB 85821130368, Ulica grada Vukovara 70,10000 Zagreb</item>
      <item>ERSTE&amp;STEIERMÄRKISCHE BANKA dioničko društvo, OIB 23057039320, Jadranski trg 3a,51000 Rijeka</item>
      <item>Serhii Valchuk, OIB 34243410303, Kosova Ulica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01154437670</item>
      <item>, OIB 85821130368</item>
      <item>, OIB 23057039320</item>
      <item>, OIB 34243410303</item>
    </izvorni_sadrzaj>
    <derivirana_varijabla naziv="DomainObject.Predmet.SudioniciListNazivOIB_1">
      <item>, OIB 01154437670</item>
      <item>, OIB 85821130368</item>
      <item>, OIB 23057039320</item>
      <item>, OIB 34243410303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srpnja 2024.</izvorni_sadrzaj>
    <derivirana_varijabla naziv="DomainObject.Predmet.DatumPocetkaProcesa_1">3. srpnja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303</properties:Words>
  <properties:Characters>1638</properties:Characters>
  <properties:Lines>83</properties:Lines>
  <properties:Paragraphs>27</properties:Paragraphs>
  <properties:TotalTime>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2107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2024-07-09T12:22:00Z</dcterms:created>
  <dc:creator>Jasmina Matika</dc:creator>
  <dc:description/>
  <cp:keywords/>
  <cp:lastModifiedBy>Jasmina Matika</cp:lastModifiedBy>
  <dcterms:modified xmlns:xsi="http://www.w3.org/2001/XMLSchema-instance" xsi:type="dcterms:W3CDTF">2024-09-04T07:51:00Z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St-243/2024-14 / Zapisnik - Ročište radi rasprave o uvjetima za otvaranje steč. post. (St-243-24 - ZAPISNIK - PRETHODNI POSTUPAK.docx)</vt:lpwstr>
  </prop:property>
  <prop:property fmtid="{D5CDD505-2E9C-101B-9397-08002B2CF9AE}" pid="4" name="CC_coloring">
    <vt:bool>false</vt:bool>
  </prop:property>
  <prop:property fmtid="{D5CDD505-2E9C-101B-9397-08002B2CF9AE}" pid="5" name="BrojStranica">
    <vt:i4>2</vt:i4>
  </prop:property>
</prop:Properties>
</file>